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843F1" w14:textId="6A8E7A88" w:rsidR="00CB2B76" w:rsidRDefault="001E243F" w:rsidP="00F275E8">
      <w:pPr>
        <w:rPr>
          <w:lang w:val="en-GB"/>
        </w:rPr>
      </w:pPr>
      <w:r>
        <w:t xml:space="preserve">  </w:t>
      </w:r>
      <w:r w:rsidR="00CB2B76">
        <w:t xml:space="preserve">Market research </w:t>
      </w:r>
    </w:p>
    <w:p w14:paraId="5DF77733" w14:textId="1984A55B" w:rsidR="00F275E8" w:rsidRPr="00F275E8" w:rsidRDefault="00F275E8" w:rsidP="00F275E8">
      <w:r w:rsidRPr="00F275E8">
        <w:t>Short questions on market research with answers</w:t>
      </w:r>
    </w:p>
    <w:p w14:paraId="79A4B94A" w14:textId="77777777" w:rsidR="00F275E8" w:rsidRPr="00F275E8" w:rsidRDefault="00F275E8" w:rsidP="00F275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75E8">
        <w:rPr>
          <w:rFonts w:ascii="Times New Roman" w:eastAsia="Times New Roman" w:hAnsi="Times New Roman" w:cs="Times New Roman"/>
          <w:b/>
          <w:bCs/>
          <w:sz w:val="24"/>
          <w:szCs w:val="24"/>
        </w:rPr>
        <w:t>What is primary data?</w:t>
      </w:r>
      <w:r w:rsidRPr="00F275E8">
        <w:rPr>
          <w:rFonts w:ascii="Times New Roman" w:eastAsia="Times New Roman" w:hAnsi="Times New Roman" w:cs="Times New Roman"/>
          <w:sz w:val="24"/>
          <w:szCs w:val="24"/>
        </w:rPr>
        <w:br/>
        <w:t>Answer: Data collected first-hand for a specific research purpose.</w:t>
      </w:r>
    </w:p>
    <w:p w14:paraId="3F653CF3" w14:textId="77777777" w:rsidR="00F275E8" w:rsidRPr="00F275E8" w:rsidRDefault="00F275E8" w:rsidP="00F275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75E8">
        <w:rPr>
          <w:rFonts w:ascii="Times New Roman" w:eastAsia="Times New Roman" w:hAnsi="Times New Roman" w:cs="Times New Roman"/>
          <w:b/>
          <w:bCs/>
          <w:sz w:val="24"/>
          <w:szCs w:val="24"/>
        </w:rPr>
        <w:t>What is secondary data?</w:t>
      </w:r>
      <w:r w:rsidRPr="00F275E8">
        <w:rPr>
          <w:rFonts w:ascii="Times New Roman" w:eastAsia="Times New Roman" w:hAnsi="Times New Roman" w:cs="Times New Roman"/>
          <w:sz w:val="24"/>
          <w:szCs w:val="24"/>
        </w:rPr>
        <w:br/>
        <w:t>Answer: Existing data collected for another purpose but reused for research.</w:t>
      </w:r>
    </w:p>
    <w:p w14:paraId="29E013DD" w14:textId="77777777" w:rsidR="00F275E8" w:rsidRPr="00F275E8" w:rsidRDefault="00F275E8" w:rsidP="00F275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75E8">
        <w:rPr>
          <w:rFonts w:ascii="Times New Roman" w:eastAsia="Times New Roman" w:hAnsi="Times New Roman" w:cs="Times New Roman"/>
          <w:b/>
          <w:bCs/>
          <w:sz w:val="24"/>
          <w:szCs w:val="24"/>
        </w:rPr>
        <w:t>Name one quantitative research method.</w:t>
      </w:r>
      <w:r w:rsidRPr="00F275E8">
        <w:rPr>
          <w:rFonts w:ascii="Times New Roman" w:eastAsia="Times New Roman" w:hAnsi="Times New Roman" w:cs="Times New Roman"/>
          <w:sz w:val="24"/>
          <w:szCs w:val="24"/>
        </w:rPr>
        <w:br/>
        <w:t>Answer: Surveys with closed-ended questions.</w:t>
      </w:r>
    </w:p>
    <w:p w14:paraId="1466DA1B" w14:textId="77777777" w:rsidR="00F275E8" w:rsidRPr="00F275E8" w:rsidRDefault="00F275E8" w:rsidP="00F275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75E8">
        <w:rPr>
          <w:rFonts w:ascii="Times New Roman" w:eastAsia="Times New Roman" w:hAnsi="Times New Roman" w:cs="Times New Roman"/>
          <w:b/>
          <w:bCs/>
          <w:sz w:val="24"/>
          <w:szCs w:val="24"/>
        </w:rPr>
        <w:t>Name one qualitative research method.</w:t>
      </w:r>
      <w:r w:rsidRPr="00F275E8">
        <w:rPr>
          <w:rFonts w:ascii="Times New Roman" w:eastAsia="Times New Roman" w:hAnsi="Times New Roman" w:cs="Times New Roman"/>
          <w:sz w:val="24"/>
          <w:szCs w:val="24"/>
        </w:rPr>
        <w:br/>
        <w:t>Answer: Focus groups.</w:t>
      </w:r>
    </w:p>
    <w:p w14:paraId="48CA08F6" w14:textId="77777777" w:rsidR="00F275E8" w:rsidRPr="00F275E8" w:rsidRDefault="00F275E8" w:rsidP="00F275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75E8">
        <w:rPr>
          <w:rFonts w:ascii="Times New Roman" w:eastAsia="Times New Roman" w:hAnsi="Times New Roman" w:cs="Times New Roman"/>
          <w:b/>
          <w:bCs/>
          <w:sz w:val="24"/>
          <w:szCs w:val="24"/>
        </w:rPr>
        <w:t>What is a sample?</w:t>
      </w:r>
      <w:r w:rsidRPr="00F275E8">
        <w:rPr>
          <w:rFonts w:ascii="Times New Roman" w:eastAsia="Times New Roman" w:hAnsi="Times New Roman" w:cs="Times New Roman"/>
          <w:sz w:val="24"/>
          <w:szCs w:val="24"/>
        </w:rPr>
        <w:br/>
        <w:t>Answer: A subset of the population chosen for study.</w:t>
      </w:r>
    </w:p>
    <w:p w14:paraId="09C6A654" w14:textId="77777777" w:rsidR="00F275E8" w:rsidRPr="00F275E8" w:rsidRDefault="00F275E8" w:rsidP="00F275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75E8">
        <w:rPr>
          <w:rFonts w:ascii="Times New Roman" w:eastAsia="Times New Roman" w:hAnsi="Times New Roman" w:cs="Times New Roman"/>
          <w:b/>
          <w:bCs/>
          <w:sz w:val="24"/>
          <w:szCs w:val="24"/>
        </w:rPr>
        <w:t>What does “representative sample” mean?</w:t>
      </w:r>
      <w:r w:rsidRPr="00F275E8">
        <w:rPr>
          <w:rFonts w:ascii="Times New Roman" w:eastAsia="Times New Roman" w:hAnsi="Times New Roman" w:cs="Times New Roman"/>
          <w:sz w:val="24"/>
          <w:szCs w:val="24"/>
        </w:rPr>
        <w:br/>
        <w:t>Answer: A sample that reflects the characteristics of the whole population.</w:t>
      </w:r>
    </w:p>
    <w:p w14:paraId="24E799A4" w14:textId="77777777" w:rsidR="00F275E8" w:rsidRPr="00F275E8" w:rsidRDefault="00F275E8" w:rsidP="00F275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75E8">
        <w:rPr>
          <w:rFonts w:ascii="Times New Roman" w:eastAsia="Times New Roman" w:hAnsi="Times New Roman" w:cs="Times New Roman"/>
          <w:b/>
          <w:bCs/>
          <w:sz w:val="24"/>
          <w:szCs w:val="24"/>
        </w:rPr>
        <w:t>What is market segmentation?</w:t>
      </w:r>
      <w:r w:rsidRPr="00F275E8">
        <w:rPr>
          <w:rFonts w:ascii="Times New Roman" w:eastAsia="Times New Roman" w:hAnsi="Times New Roman" w:cs="Times New Roman"/>
          <w:sz w:val="24"/>
          <w:szCs w:val="24"/>
        </w:rPr>
        <w:br/>
        <w:t>Answer: Dividing a market into groups with similar needs or characteristics.</w:t>
      </w:r>
    </w:p>
    <w:p w14:paraId="63FDFA19" w14:textId="77777777" w:rsidR="00F275E8" w:rsidRPr="00F275E8" w:rsidRDefault="00F275E8" w:rsidP="00F275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75E8">
        <w:rPr>
          <w:rFonts w:ascii="Times New Roman" w:eastAsia="Times New Roman" w:hAnsi="Times New Roman" w:cs="Times New Roman"/>
          <w:b/>
          <w:bCs/>
          <w:sz w:val="24"/>
          <w:szCs w:val="24"/>
        </w:rPr>
        <w:t>What is brand awareness?</w:t>
      </w:r>
      <w:r w:rsidRPr="00F275E8">
        <w:rPr>
          <w:rFonts w:ascii="Times New Roman" w:eastAsia="Times New Roman" w:hAnsi="Times New Roman" w:cs="Times New Roman"/>
          <w:sz w:val="24"/>
          <w:szCs w:val="24"/>
        </w:rPr>
        <w:br/>
        <w:t>Answer: The extent to which consumers recognize or recall a brand.</w:t>
      </w:r>
    </w:p>
    <w:p w14:paraId="217082E6" w14:textId="77777777" w:rsidR="00F275E8" w:rsidRPr="00F275E8" w:rsidRDefault="00F275E8" w:rsidP="00F275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75E8">
        <w:rPr>
          <w:rFonts w:ascii="Times New Roman" w:eastAsia="Times New Roman" w:hAnsi="Times New Roman" w:cs="Times New Roman"/>
          <w:b/>
          <w:bCs/>
          <w:sz w:val="24"/>
          <w:szCs w:val="24"/>
        </w:rPr>
        <w:t>What is test marketing?</w:t>
      </w:r>
      <w:r w:rsidRPr="00F275E8">
        <w:rPr>
          <w:rFonts w:ascii="Times New Roman" w:eastAsia="Times New Roman" w:hAnsi="Times New Roman" w:cs="Times New Roman"/>
          <w:sz w:val="24"/>
          <w:szCs w:val="24"/>
        </w:rPr>
        <w:br/>
        <w:t>Answer: Selling a product in a limited area to evaluate consumer response.</w:t>
      </w:r>
    </w:p>
    <w:p w14:paraId="745A8805" w14:textId="77777777" w:rsidR="00F275E8" w:rsidRPr="00F275E8" w:rsidRDefault="00F275E8" w:rsidP="00F275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75E8">
        <w:rPr>
          <w:rFonts w:ascii="Times New Roman" w:eastAsia="Times New Roman" w:hAnsi="Times New Roman" w:cs="Times New Roman"/>
          <w:b/>
          <w:bCs/>
          <w:sz w:val="24"/>
          <w:szCs w:val="24"/>
        </w:rPr>
        <w:t>What is a competitor analysis?</w:t>
      </w:r>
      <w:r w:rsidRPr="00F275E8">
        <w:rPr>
          <w:rFonts w:ascii="Times New Roman" w:eastAsia="Times New Roman" w:hAnsi="Times New Roman" w:cs="Times New Roman"/>
          <w:sz w:val="24"/>
          <w:szCs w:val="24"/>
        </w:rPr>
        <w:br/>
        <w:t>Answer: Evaluating competitors’ strengths, weaknesses, and strategies.</w:t>
      </w:r>
    </w:p>
    <w:p w14:paraId="5021192F" w14:textId="77777777" w:rsidR="00F275E8" w:rsidRPr="00F275E8" w:rsidRDefault="00F275E8" w:rsidP="00F275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75E8">
        <w:rPr>
          <w:rFonts w:ascii="Times New Roman" w:eastAsia="Times New Roman" w:hAnsi="Times New Roman" w:cs="Times New Roman"/>
          <w:b/>
          <w:bCs/>
          <w:sz w:val="24"/>
          <w:szCs w:val="24"/>
        </w:rPr>
        <w:t>What is a Likert scale?</w:t>
      </w:r>
      <w:r w:rsidRPr="00F275E8">
        <w:rPr>
          <w:rFonts w:ascii="Times New Roman" w:eastAsia="Times New Roman" w:hAnsi="Times New Roman" w:cs="Times New Roman"/>
          <w:sz w:val="24"/>
          <w:szCs w:val="24"/>
        </w:rPr>
        <w:br/>
        <w:t>Answer: A rating scale (e.g., 1–5) used to measure attitudes or opinions.</w:t>
      </w:r>
    </w:p>
    <w:p w14:paraId="20CFF32C" w14:textId="77777777" w:rsidR="00F275E8" w:rsidRPr="00F275E8" w:rsidRDefault="00F275E8" w:rsidP="00F275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75E8">
        <w:rPr>
          <w:rFonts w:ascii="Times New Roman" w:eastAsia="Times New Roman" w:hAnsi="Times New Roman" w:cs="Times New Roman"/>
          <w:b/>
          <w:bCs/>
          <w:sz w:val="24"/>
          <w:szCs w:val="24"/>
        </w:rPr>
        <w:t>Why is market research important?</w:t>
      </w:r>
      <w:r w:rsidRPr="00F275E8">
        <w:rPr>
          <w:rFonts w:ascii="Times New Roman" w:eastAsia="Times New Roman" w:hAnsi="Times New Roman" w:cs="Times New Roman"/>
          <w:sz w:val="24"/>
          <w:szCs w:val="24"/>
        </w:rPr>
        <w:br/>
        <w:t>Answer: It reduces business risk by providing evidence for decision-making.</w:t>
      </w:r>
    </w:p>
    <w:p w14:paraId="270478A8" w14:textId="77777777" w:rsidR="00F275E8" w:rsidRDefault="00F275E8" w:rsidP="00F275E8">
      <w:pPr>
        <w:pStyle w:val="NormalWeb"/>
      </w:pPr>
    </w:p>
    <w:p w14:paraId="0D51C75F" w14:textId="5C64EDD2" w:rsidR="00F275E8" w:rsidRDefault="00F275E8" w:rsidP="00F275E8">
      <w:pPr>
        <w:pStyle w:val="NormalWeb"/>
      </w:pPr>
      <w:r>
        <w:t>Here are the correct answers to the multiple-choice questions shown in your image:</w:t>
      </w:r>
    </w:p>
    <w:p w14:paraId="155A354C" w14:textId="02B2679E" w:rsidR="00F275E8" w:rsidRDefault="00F275E8" w:rsidP="00F275E8">
      <w:pPr>
        <w:pStyle w:val="NormalWeb"/>
      </w:pPr>
      <w:r>
        <w:t>1️</w:t>
      </w:r>
      <w:r>
        <w:rPr>
          <w:rFonts w:ascii="Tahoma" w:hAnsi="Tahoma" w:cs="Tahoma"/>
        </w:rPr>
        <w:t>⃣</w:t>
      </w:r>
      <w:r>
        <w:t xml:space="preserve"> </w:t>
      </w:r>
      <w:r w:rsidR="003C500E">
        <w:t xml:space="preserve">  </w:t>
      </w:r>
      <w:r>
        <w:rPr>
          <w:rStyle w:val="Strong"/>
        </w:rPr>
        <w:t>Which of the following is an example of quantitative data?</w:t>
      </w:r>
      <w:r>
        <w:br/>
      </w:r>
      <w:r>
        <w:rPr>
          <w:rFonts w:ascii="Segoe UI Emoji" w:hAnsi="Segoe UI Emoji" w:cs="Segoe UI Emoji"/>
        </w:rPr>
        <w:t>✅</w:t>
      </w:r>
      <w:r>
        <w:t xml:space="preserve"> </w:t>
      </w:r>
      <w:r>
        <w:rPr>
          <w:rStyle w:val="Strong"/>
        </w:rPr>
        <w:t>A. Our market share is 14 per cent</w:t>
      </w:r>
      <w:r>
        <w:br/>
        <w:t>Quantitative data is numerical and measurable—percentages, figures, and statistics fall into this category.</w:t>
      </w:r>
    </w:p>
    <w:p w14:paraId="40BB5769" w14:textId="0AB4C2B3" w:rsidR="00F275E8" w:rsidRDefault="00F275E8" w:rsidP="00F275E8">
      <w:pPr>
        <w:pStyle w:val="NormalWeb"/>
      </w:pPr>
      <w:r>
        <w:t>2️</w:t>
      </w:r>
      <w:r>
        <w:rPr>
          <w:rFonts w:ascii="Tahoma" w:hAnsi="Tahoma" w:cs="Tahoma"/>
        </w:rPr>
        <w:t>⃣</w:t>
      </w:r>
      <w:r>
        <w:t xml:space="preserve"> </w:t>
      </w:r>
      <w:r w:rsidR="003C500E">
        <w:t xml:space="preserve">  </w:t>
      </w:r>
      <w:r>
        <w:rPr>
          <w:rStyle w:val="Strong"/>
        </w:rPr>
        <w:t>One purpose of market research is to do which of the following?</w:t>
      </w:r>
      <w:r>
        <w:br/>
      </w:r>
      <w:r>
        <w:rPr>
          <w:rFonts w:ascii="Segoe UI Emoji" w:hAnsi="Segoe UI Emoji" w:cs="Segoe UI Emoji"/>
        </w:rPr>
        <w:t>✅</w:t>
      </w:r>
      <w:r>
        <w:t xml:space="preserve"> </w:t>
      </w:r>
      <w:r>
        <w:rPr>
          <w:rStyle w:val="Strong"/>
        </w:rPr>
        <w:t>C. Reduce the risk in business</w:t>
      </w:r>
      <w:r>
        <w:br/>
        <w:t>Market research helps businesses make informed decisions, minimizing uncertainty and risk.</w:t>
      </w:r>
    </w:p>
    <w:p w14:paraId="18DFA257" w14:textId="703E1E41" w:rsidR="003C500E" w:rsidRDefault="00F275E8" w:rsidP="00F275E8">
      <w:pPr>
        <w:pStyle w:val="NormalWeb"/>
      </w:pPr>
      <w:r>
        <w:t>3️</w:t>
      </w:r>
      <w:r>
        <w:rPr>
          <w:rFonts w:ascii="Tahoma" w:hAnsi="Tahoma" w:cs="Tahoma"/>
        </w:rPr>
        <w:t>⃣</w:t>
      </w:r>
      <w:r>
        <w:t xml:space="preserve"> </w:t>
      </w:r>
      <w:r w:rsidR="003C500E">
        <w:t xml:space="preserve">  </w:t>
      </w:r>
      <w:r>
        <w:rPr>
          <w:rStyle w:val="Strong"/>
        </w:rPr>
        <w:t>Selling a new product in a restricted geographical area to test it before a national launch is called:</w:t>
      </w:r>
      <w:r>
        <w:br/>
      </w:r>
      <w:r>
        <w:rPr>
          <w:rFonts w:ascii="Segoe UI Emoji" w:hAnsi="Segoe UI Emoji" w:cs="Segoe UI Emoji"/>
        </w:rPr>
        <w:t>✅</w:t>
      </w:r>
      <w:r>
        <w:t xml:space="preserve"> </w:t>
      </w:r>
      <w:r>
        <w:rPr>
          <w:rStyle w:val="Strong"/>
        </w:rPr>
        <w:t>D. Test marketing</w:t>
      </w:r>
      <w:r>
        <w:br/>
      </w:r>
      <w:r>
        <w:lastRenderedPageBreak/>
        <w:t>This strategy allows companies to gauge customer response and refine the product or marketing before a full-scale launch.</w:t>
      </w:r>
    </w:p>
    <w:p w14:paraId="3EE53B22" w14:textId="2709829D" w:rsidR="00F275E8" w:rsidRDefault="00F275E8" w:rsidP="003C500E">
      <w:pPr>
        <w:pStyle w:val="NormalWeb"/>
      </w:pPr>
      <w:r>
        <w:t>4️</w:t>
      </w:r>
      <w:r>
        <w:rPr>
          <w:rFonts w:ascii="Tahoma" w:hAnsi="Tahoma" w:cs="Tahoma"/>
        </w:rPr>
        <w:t>⃣</w:t>
      </w:r>
      <w:r w:rsidR="003C500E">
        <w:t xml:space="preserve">   </w:t>
      </w:r>
      <w:r>
        <w:rPr>
          <w:rStyle w:val="Strong"/>
        </w:rPr>
        <w:t>Which of the following is an example of internal secondary data?</w:t>
      </w:r>
      <w:r>
        <w:br/>
      </w:r>
      <w:r>
        <w:rPr>
          <w:rFonts w:ascii="Segoe UI Emoji" w:hAnsi="Segoe UI Emoji" w:cs="Segoe UI Emoji"/>
        </w:rPr>
        <w:t>✅</w:t>
      </w:r>
      <w:r>
        <w:t xml:space="preserve"> </w:t>
      </w:r>
      <w:r>
        <w:rPr>
          <w:rStyle w:val="Strong"/>
        </w:rPr>
        <w:t>A. Historic sales figures</w:t>
      </w:r>
      <w:r>
        <w:br/>
        <w:t>Internal secondary data refers to data already collected within the organization, such as past sales records.</w:t>
      </w:r>
    </w:p>
    <w:p w14:paraId="0389AB03" w14:textId="77777777" w:rsidR="00DB6751" w:rsidRDefault="00DB6751"/>
    <w:sectPr w:rsidR="00DB67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52396E"/>
    <w:multiLevelType w:val="multilevel"/>
    <w:tmpl w:val="C7385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5E8"/>
    <w:rsid w:val="001E243F"/>
    <w:rsid w:val="003C500E"/>
    <w:rsid w:val="005B55D8"/>
    <w:rsid w:val="007F686F"/>
    <w:rsid w:val="00A9223A"/>
    <w:rsid w:val="00B50E31"/>
    <w:rsid w:val="00C46D14"/>
    <w:rsid w:val="00CB2B76"/>
    <w:rsid w:val="00DB6751"/>
    <w:rsid w:val="00F27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D35B7"/>
  <w15:chartTrackingRefBased/>
  <w15:docId w15:val="{B5D315F8-1BA9-4730-A154-414643219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F275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275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275E8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F275E8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98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320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kochimeuddin@gmail.com</dc:creator>
  <cp:keywords/>
  <dc:description/>
  <cp:lastModifiedBy>kochimeuddin@gmail.com</cp:lastModifiedBy>
  <cp:revision>2</cp:revision>
  <dcterms:created xsi:type="dcterms:W3CDTF">2025-11-02T09:39:00Z</dcterms:created>
  <dcterms:modified xsi:type="dcterms:W3CDTF">2025-11-02T11:10:00Z</dcterms:modified>
</cp:coreProperties>
</file>